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22" w:rsidRPr="00B96122" w:rsidRDefault="00B96122" w:rsidP="00B96122">
      <w:pPr>
        <w:pStyle w:val="Heading2"/>
        <w:spacing w:before="120" w:after="120"/>
        <w:rPr>
          <w:rFonts w:ascii="Book Antiqua" w:hAnsi="Book Antiqua"/>
          <w:color w:val="000000"/>
          <w:sz w:val="24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B96122">
        <w:rPr>
          <w:rFonts w:ascii="Book Antiqua" w:hAnsi="Book Antiqua"/>
          <w:color w:val="000000"/>
          <w:sz w:val="24"/>
          <w14:textFill>
            <w14:solidFill>
              <w14:srgbClr w14:val="000000">
                <w14:lumMod w14:val="50000"/>
              </w14:srgbClr>
            </w14:solidFill>
          </w14:textFill>
        </w:rPr>
        <w:t>THE MENTAL HEALTH (SCOTLAND) ACT</w:t>
      </w:r>
    </w:p>
    <w:p w:rsidR="00B96122" w:rsidRPr="00B96122" w:rsidRDefault="005B6207" w:rsidP="00B96122">
      <w:pPr>
        <w:numPr>
          <w:ilvl w:val="0"/>
          <w:numId w:val="4"/>
        </w:numPr>
        <w:shd w:val="clear" w:color="auto" w:fill="FFFFFF"/>
        <w:jc w:val="both"/>
        <w:rPr>
          <w:rStyle w:val="Hyperlink"/>
          <w:rFonts w:cs="Times New Roman"/>
        </w:rPr>
      </w:pPr>
      <w:hyperlink r:id="rId8" w:history="1">
        <w:r w:rsidR="00B96122" w:rsidRPr="00B96122">
          <w:rPr>
            <w:rStyle w:val="Hyperlink"/>
            <w:rFonts w:cs="Times New Roman"/>
          </w:rPr>
          <w:t>The Mental Health (Scotland) Act 2015</w:t>
        </w:r>
      </w:hyperlink>
    </w:p>
    <w:p w:rsidR="00B96122" w:rsidRDefault="005B6207" w:rsidP="00B96122">
      <w:pPr>
        <w:numPr>
          <w:ilvl w:val="0"/>
          <w:numId w:val="4"/>
        </w:numPr>
        <w:shd w:val="clear" w:color="auto" w:fill="FFFFFF"/>
        <w:jc w:val="both"/>
        <w:rPr>
          <w:rStyle w:val="Hyperlink"/>
          <w:rFonts w:cs="Times New Roman"/>
        </w:rPr>
      </w:pPr>
      <w:hyperlink r:id="rId9" w:history="1">
        <w:r w:rsidR="00B96122" w:rsidRPr="008F618D">
          <w:rPr>
            <w:rStyle w:val="Hyperlink"/>
            <w:rFonts w:cs="Times New Roman"/>
          </w:rPr>
          <w:t>Explanatory Notes t</w:t>
        </w:r>
        <w:r w:rsidR="00B96122" w:rsidRPr="00B96122">
          <w:rPr>
            <w:rStyle w:val="Hyperlink"/>
            <w:rFonts w:cs="Times New Roman"/>
          </w:rPr>
          <w:t>o the Mental Health (Scotland) Act 2015</w:t>
        </w:r>
      </w:hyperlink>
    </w:p>
    <w:p w:rsidR="004B33BB" w:rsidRPr="00B96122" w:rsidRDefault="005B6207" w:rsidP="00B96122">
      <w:pPr>
        <w:numPr>
          <w:ilvl w:val="0"/>
          <w:numId w:val="4"/>
        </w:numPr>
        <w:shd w:val="clear" w:color="auto" w:fill="FFFFFF"/>
        <w:jc w:val="both"/>
        <w:rPr>
          <w:rStyle w:val="Hyperlink"/>
          <w:rFonts w:cs="Times New Roman"/>
        </w:rPr>
      </w:pPr>
      <w:hyperlink r:id="rId10" w:history="1">
        <w:r w:rsidR="004B33BB" w:rsidRPr="004B33BB">
          <w:rPr>
            <w:rStyle w:val="Hyperlink"/>
            <w:rFonts w:cs="Times New Roman"/>
          </w:rPr>
          <w:t>Policy Memorandum</w:t>
        </w:r>
      </w:hyperlink>
    </w:p>
    <w:p w:rsidR="00DA2A32" w:rsidRPr="00023167" w:rsidRDefault="00003DD3" w:rsidP="00B96122">
      <w:pPr>
        <w:pStyle w:val="VMHeading"/>
      </w:pPr>
      <w:r>
        <w:t>1.</w:t>
      </w:r>
      <w:r>
        <w:tab/>
      </w:r>
      <w:r w:rsidR="00DA2A32" w:rsidRPr="00023167">
        <w:t>Cross-border transfer and cross-border visits regulations</w:t>
      </w:r>
    </w:p>
    <w:p w:rsidR="00DA2A32" w:rsidRPr="00023167" w:rsidRDefault="005B6207" w:rsidP="00023167">
      <w:pPr>
        <w:numPr>
          <w:ilvl w:val="0"/>
          <w:numId w:val="4"/>
        </w:numPr>
        <w:shd w:val="clear" w:color="auto" w:fill="FFFFFF"/>
        <w:jc w:val="both"/>
        <w:rPr>
          <w:rFonts w:cs="Times New Roman"/>
          <w:color w:val="000000"/>
        </w:rPr>
      </w:pPr>
      <w:hyperlink r:id="rId11" w:history="1">
        <w:r w:rsidR="00DA2A32" w:rsidRPr="00023167">
          <w:rPr>
            <w:rStyle w:val="Hyperlink"/>
            <w:rFonts w:cs="Times New Roman"/>
          </w:rPr>
          <w:t>The Mental Health (Cross-border transfer: patients subject to detention requirement or otherwise in hospital) (Scotland) Amendment Regulations 2017</w:t>
        </w:r>
      </w:hyperlink>
      <w:r w:rsidR="00C14898" w:rsidRPr="00023167">
        <w:rPr>
          <w:rFonts w:cs="Times New Roman"/>
          <w:color w:val="000000"/>
        </w:rPr>
        <w:t xml:space="preserve"> [SSI 2017/229]</w:t>
      </w:r>
      <w:r w:rsidR="00003DD3">
        <w:rPr>
          <w:rFonts w:cs="Times New Roman"/>
          <w:color w:val="000000"/>
        </w:rPr>
        <w:t xml:space="preserve"> &amp; </w:t>
      </w:r>
      <w:hyperlink r:id="rId12" w:history="1">
        <w:r w:rsidR="00901143" w:rsidRPr="00BF4C29">
          <w:rPr>
            <w:rStyle w:val="Hyperlink"/>
            <w:rFonts w:cs="Times New Roman"/>
          </w:rPr>
          <w:t>Policy Note</w:t>
        </w:r>
      </w:hyperlink>
    </w:p>
    <w:p w:rsidR="00DA2A32" w:rsidRPr="00023167" w:rsidRDefault="005B6207" w:rsidP="00023167">
      <w:pPr>
        <w:numPr>
          <w:ilvl w:val="0"/>
          <w:numId w:val="4"/>
        </w:numPr>
        <w:shd w:val="clear" w:color="auto" w:fill="FFFFFF"/>
        <w:jc w:val="both"/>
        <w:rPr>
          <w:rFonts w:cs="Times New Roman"/>
          <w:color w:val="000000"/>
        </w:rPr>
      </w:pPr>
      <w:hyperlink r:id="rId13" w:history="1">
        <w:r w:rsidR="00DA2A32" w:rsidRPr="00023167">
          <w:rPr>
            <w:rStyle w:val="Hyperlink"/>
            <w:rFonts w:cs="Times New Roman"/>
          </w:rPr>
          <w:t>The Mental Health (Cross-border transfer: patients subject to requirements other than detention) (Scotland) Regulations 2017</w:t>
        </w:r>
      </w:hyperlink>
      <w:r w:rsidR="00C14898" w:rsidRPr="00023167">
        <w:rPr>
          <w:rFonts w:cs="Times New Roman"/>
          <w:color w:val="000000"/>
        </w:rPr>
        <w:t xml:space="preserve"> [SSI 2017/232]</w:t>
      </w:r>
      <w:r w:rsidR="00901143" w:rsidRPr="00023167">
        <w:rPr>
          <w:rFonts w:cs="Times New Roman"/>
          <w:color w:val="000000"/>
        </w:rPr>
        <w:t xml:space="preserve"> &amp; </w:t>
      </w:r>
      <w:hyperlink r:id="rId14" w:history="1">
        <w:r w:rsidR="00901143" w:rsidRPr="00BF4C29">
          <w:rPr>
            <w:rStyle w:val="Hyperlink"/>
            <w:rFonts w:cs="Times New Roman"/>
          </w:rPr>
          <w:t>Policy Note</w:t>
        </w:r>
      </w:hyperlink>
    </w:p>
    <w:p w:rsidR="00DA2A32" w:rsidRPr="00023167" w:rsidRDefault="005B6207" w:rsidP="00023167">
      <w:pPr>
        <w:numPr>
          <w:ilvl w:val="0"/>
          <w:numId w:val="4"/>
        </w:numPr>
        <w:shd w:val="clear" w:color="auto" w:fill="FFFFFF"/>
        <w:jc w:val="both"/>
        <w:rPr>
          <w:rFonts w:cs="Times New Roman"/>
          <w:color w:val="000000"/>
        </w:rPr>
      </w:pPr>
      <w:hyperlink r:id="rId15" w:history="1">
        <w:r w:rsidR="00DA2A32" w:rsidRPr="00023167">
          <w:rPr>
            <w:rStyle w:val="Hyperlink"/>
            <w:rFonts w:cs="Times New Roman"/>
          </w:rPr>
          <w:t>The Mental Health (Cross-border Visits) (Scotland) Amendment Regulations 2017</w:t>
        </w:r>
      </w:hyperlink>
      <w:r w:rsidR="00F664F5" w:rsidRPr="00023167">
        <w:rPr>
          <w:rFonts w:cs="Times New Roman"/>
          <w:color w:val="000000"/>
        </w:rPr>
        <w:t xml:space="preserve"> </w:t>
      </w:r>
      <w:r w:rsidR="00C14898" w:rsidRPr="00023167">
        <w:rPr>
          <w:rFonts w:cs="Times New Roman"/>
          <w:color w:val="000000"/>
        </w:rPr>
        <w:t>[SSI 2017/230]</w:t>
      </w:r>
      <w:r w:rsidR="00901143" w:rsidRPr="00023167">
        <w:rPr>
          <w:rFonts w:cs="Times New Roman"/>
          <w:color w:val="000000"/>
        </w:rPr>
        <w:t xml:space="preserve"> &amp; </w:t>
      </w:r>
      <w:hyperlink r:id="rId16" w:history="1">
        <w:r w:rsidR="00901143" w:rsidRPr="00BF4C29">
          <w:rPr>
            <w:rStyle w:val="Hyperlink"/>
            <w:rFonts w:cs="Times New Roman"/>
          </w:rPr>
          <w:t>Policy Note</w:t>
        </w:r>
      </w:hyperlink>
    </w:p>
    <w:p w:rsidR="00DA2A32" w:rsidRPr="00023167" w:rsidRDefault="00003DD3" w:rsidP="00B96122">
      <w:pPr>
        <w:pStyle w:val="VMHeading"/>
      </w:pPr>
      <w:r>
        <w:t>2.</w:t>
      </w:r>
      <w:r>
        <w:tab/>
      </w:r>
      <w:r w:rsidR="00C14898" w:rsidRPr="00023167">
        <w:t>Conflict of interest regulations</w:t>
      </w:r>
    </w:p>
    <w:p w:rsidR="00C14898" w:rsidRPr="00023167" w:rsidRDefault="005B6207" w:rsidP="00023167">
      <w:pPr>
        <w:pStyle w:val="ListParagraph"/>
        <w:numPr>
          <w:ilvl w:val="0"/>
          <w:numId w:val="1"/>
        </w:numPr>
        <w:jc w:val="both"/>
        <w:rPr>
          <w:rFonts w:cs="Times New Roman"/>
          <w:lang w:eastAsia="en-GB"/>
        </w:rPr>
      </w:pPr>
      <w:hyperlink r:id="rId17" w:history="1">
        <w:r w:rsidR="00C14898" w:rsidRPr="00023167">
          <w:rPr>
            <w:rStyle w:val="Hyperlink"/>
            <w:rFonts w:cs="Times New Roman"/>
          </w:rPr>
          <w:t>The Mental Health (Conflict of Interest) (Scotland) Regulations 2017</w:t>
        </w:r>
      </w:hyperlink>
      <w:r w:rsidR="00C14898" w:rsidRPr="00023167">
        <w:rPr>
          <w:rFonts w:cs="Times New Roman"/>
          <w:color w:val="000000"/>
        </w:rPr>
        <w:t xml:space="preserve"> [SSI 2017/174]</w:t>
      </w:r>
      <w:r w:rsidR="00901143" w:rsidRPr="00023167">
        <w:rPr>
          <w:rFonts w:cs="Times New Roman"/>
          <w:color w:val="000000"/>
        </w:rPr>
        <w:t xml:space="preserve"> &amp; </w:t>
      </w:r>
      <w:hyperlink r:id="rId18" w:history="1">
        <w:r w:rsidR="00901143" w:rsidRPr="00BF4C29">
          <w:rPr>
            <w:rStyle w:val="Hyperlink"/>
            <w:rFonts w:cs="Times New Roman"/>
          </w:rPr>
          <w:t>Policy Note</w:t>
        </w:r>
      </w:hyperlink>
    </w:p>
    <w:p w:rsidR="00C14898" w:rsidRPr="00023167" w:rsidRDefault="00003DD3" w:rsidP="00B96122">
      <w:pPr>
        <w:pStyle w:val="VMHeading"/>
      </w:pPr>
      <w:r>
        <w:t>3.</w:t>
      </w:r>
      <w:r>
        <w:tab/>
        <w:t>Practice and Procedure Rules</w:t>
      </w:r>
      <w:r w:rsidRPr="00023167">
        <w:t xml:space="preserve"> </w:t>
      </w:r>
    </w:p>
    <w:p w:rsidR="00C14898" w:rsidRPr="00023167" w:rsidRDefault="005B6207" w:rsidP="00023167">
      <w:pPr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hyperlink r:id="rId19" w:history="1">
        <w:r w:rsidR="00C14898" w:rsidRPr="00023167">
          <w:rPr>
            <w:rStyle w:val="Hyperlink"/>
            <w:rFonts w:cs="Times New Roman"/>
          </w:rPr>
          <w:t>The Mental Health Tribunal for Scotland (Practice and Procedure) (No. 2) Amendment Rules 2017</w:t>
        </w:r>
      </w:hyperlink>
      <w:r w:rsidR="00C14898" w:rsidRPr="00023167">
        <w:rPr>
          <w:rFonts w:cs="Times New Roman"/>
          <w:color w:val="000000"/>
        </w:rPr>
        <w:t xml:space="preserve"> [SSI </w:t>
      </w:r>
      <w:r w:rsidR="00293073" w:rsidRPr="00023167">
        <w:rPr>
          <w:rFonts w:cs="Times New Roman"/>
          <w:color w:val="000000"/>
        </w:rPr>
        <w:t>2017/172]</w:t>
      </w:r>
      <w:r w:rsidR="00901143" w:rsidRPr="00023167">
        <w:rPr>
          <w:rFonts w:cs="Times New Roman"/>
          <w:color w:val="000000"/>
        </w:rPr>
        <w:t xml:space="preserve"> &amp; </w:t>
      </w:r>
      <w:hyperlink r:id="rId20" w:history="1">
        <w:r w:rsidR="00901143" w:rsidRPr="00BF4C29">
          <w:rPr>
            <w:rStyle w:val="Hyperlink"/>
            <w:rFonts w:cs="Times New Roman"/>
          </w:rPr>
          <w:t>Policy Note</w:t>
        </w:r>
      </w:hyperlink>
    </w:p>
    <w:p w:rsidR="00003DD3" w:rsidRPr="00003DD3" w:rsidRDefault="00003DD3" w:rsidP="00B96122">
      <w:pPr>
        <w:pStyle w:val="VMHeading"/>
      </w:pPr>
      <w:r>
        <w:t>4.</w:t>
      </w:r>
      <w:r>
        <w:tab/>
      </w:r>
      <w:r w:rsidRPr="00023167">
        <w:t xml:space="preserve">Other new </w:t>
      </w:r>
      <w:r>
        <w:t>mental health regulations</w:t>
      </w:r>
    </w:p>
    <w:p w:rsidR="00C14898" w:rsidRPr="00023167" w:rsidRDefault="005B6207" w:rsidP="00023167">
      <w:pPr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hyperlink r:id="rId21" w:history="1">
        <w:r w:rsidR="00C14898" w:rsidRPr="00023167">
          <w:rPr>
            <w:rStyle w:val="Hyperlink"/>
            <w:rFonts w:cs="Times New Roman"/>
          </w:rPr>
          <w:t>The Mental Health (Patient Representation) (Prescribed Persons) (Scotland) Regulations 2017</w:t>
        </w:r>
      </w:hyperlink>
      <w:r w:rsidR="00101A11" w:rsidRPr="00023167">
        <w:rPr>
          <w:rFonts w:cs="Times New Roman"/>
          <w:color w:val="000000"/>
        </w:rPr>
        <w:t xml:space="preserve"> [SSI </w:t>
      </w:r>
      <w:r w:rsidR="00293073" w:rsidRPr="00023167">
        <w:rPr>
          <w:rFonts w:cs="Times New Roman"/>
          <w:color w:val="000000"/>
        </w:rPr>
        <w:t>2017/175]</w:t>
      </w:r>
    </w:p>
    <w:p w:rsidR="00C14898" w:rsidRPr="00023167" w:rsidRDefault="005B6207" w:rsidP="00023167">
      <w:pPr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hyperlink r:id="rId22" w:history="1">
        <w:r w:rsidR="00C14898" w:rsidRPr="00023167">
          <w:rPr>
            <w:rStyle w:val="Hyperlink"/>
            <w:rFonts w:cs="Times New Roman"/>
          </w:rPr>
          <w:t>The Mental Health (Certificates for Medical Treatment) (Scotland) Regulations 2017</w:t>
        </w:r>
      </w:hyperlink>
      <w:r w:rsidR="00293073" w:rsidRPr="00023167">
        <w:rPr>
          <w:rFonts w:cs="Times New Roman"/>
          <w:color w:val="000000"/>
        </w:rPr>
        <w:t xml:space="preserve"> [S</w:t>
      </w:r>
      <w:r w:rsidR="00101A11" w:rsidRPr="00023167">
        <w:rPr>
          <w:rFonts w:cs="Times New Roman"/>
          <w:color w:val="000000"/>
        </w:rPr>
        <w:t>SI </w:t>
      </w:r>
      <w:r w:rsidR="00293073" w:rsidRPr="00023167">
        <w:rPr>
          <w:rFonts w:cs="Times New Roman"/>
          <w:color w:val="000000"/>
        </w:rPr>
        <w:t>2017/176]</w:t>
      </w:r>
    </w:p>
    <w:p w:rsidR="00003DD3" w:rsidRPr="00023167" w:rsidRDefault="00003DD3" w:rsidP="00B96122">
      <w:pPr>
        <w:pStyle w:val="VMHeading"/>
      </w:pPr>
      <w:r>
        <w:t>5.</w:t>
      </w:r>
      <w:r>
        <w:tab/>
        <w:t>Excessive security regulations</w:t>
      </w:r>
    </w:p>
    <w:p w:rsidR="00003DD3" w:rsidRPr="00003DD3" w:rsidRDefault="005B6207" w:rsidP="00003DD3">
      <w:pPr>
        <w:pStyle w:val="ListParagraph"/>
        <w:numPr>
          <w:ilvl w:val="0"/>
          <w:numId w:val="6"/>
        </w:numPr>
        <w:jc w:val="both"/>
        <w:rPr>
          <w:rFonts w:cs="Times New Roman"/>
          <w:color w:val="000000"/>
        </w:rPr>
      </w:pPr>
      <w:hyperlink r:id="rId23" w:history="1">
        <w:r w:rsidR="00003DD3" w:rsidRPr="00C15C14">
          <w:rPr>
            <w:rStyle w:val="Hyperlink"/>
            <w:rFonts w:cs="Times New Roman"/>
          </w:rPr>
          <w:t>Mental Health (Detention in Conditions of Excessive Security) (Scotland) Regulations 2015</w:t>
        </w:r>
      </w:hyperlink>
      <w:r w:rsidR="00003DD3">
        <w:rPr>
          <w:rFonts w:cs="Times New Roman"/>
          <w:color w:val="000000"/>
        </w:rPr>
        <w:t xml:space="preserve"> [SSI 2015/364] &amp; </w:t>
      </w:r>
      <w:hyperlink r:id="rId24" w:history="1">
        <w:r w:rsidR="00003DD3" w:rsidRPr="00C15C14">
          <w:rPr>
            <w:rStyle w:val="Hyperlink"/>
            <w:rFonts w:cs="Times New Roman"/>
          </w:rPr>
          <w:t xml:space="preserve">Policy </w:t>
        </w:r>
        <w:r w:rsidR="00DC29F3">
          <w:rPr>
            <w:rStyle w:val="Hyperlink"/>
            <w:rFonts w:cs="Times New Roman"/>
          </w:rPr>
          <w:t>+</w:t>
        </w:r>
        <w:r w:rsidR="00003DD3" w:rsidRPr="00C15C14">
          <w:rPr>
            <w:rStyle w:val="Hyperlink"/>
            <w:rFonts w:cs="Times New Roman"/>
          </w:rPr>
          <w:t>Note</w:t>
        </w:r>
      </w:hyperlink>
    </w:p>
    <w:p w:rsidR="00C14898" w:rsidRPr="00023167" w:rsidRDefault="00003DD3" w:rsidP="00B96122">
      <w:pPr>
        <w:pStyle w:val="VMHeading"/>
      </w:pPr>
      <w:r>
        <w:t>6.</w:t>
      </w:r>
      <w:r>
        <w:tab/>
      </w:r>
      <w:r w:rsidR="00293073" w:rsidRPr="00023167">
        <w:t>Commencement Orders</w:t>
      </w:r>
      <w:r>
        <w:t xml:space="preserve"> to the Mental Health (Scotland) Act 2015</w:t>
      </w:r>
    </w:p>
    <w:p w:rsidR="00101A11" w:rsidRPr="00023167" w:rsidRDefault="005B6207" w:rsidP="00023167">
      <w:pPr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hyperlink r:id="rId25" w:history="1">
        <w:r w:rsidR="00101A11" w:rsidRPr="00023167">
          <w:rPr>
            <w:rStyle w:val="Hyperlink"/>
            <w:rFonts w:cs="Times New Roman"/>
          </w:rPr>
          <w:t>Mental Health (Scotland) Act 2015 (Commencement No. 1. Transitional and Saving Provisions) Order 2015</w:t>
        </w:r>
      </w:hyperlink>
      <w:r w:rsidR="00101A11" w:rsidRPr="00023167">
        <w:rPr>
          <w:rFonts w:cs="Times New Roman"/>
          <w:color w:val="000000"/>
        </w:rPr>
        <w:t xml:space="preserve"> [SSI 2015/361]</w:t>
      </w:r>
      <w:r w:rsidR="00901143" w:rsidRPr="00023167">
        <w:rPr>
          <w:rFonts w:cs="Times New Roman"/>
          <w:color w:val="000000"/>
        </w:rPr>
        <w:t xml:space="preserve"> &amp; </w:t>
      </w:r>
      <w:hyperlink r:id="rId26" w:history="1">
        <w:r w:rsidR="00901143" w:rsidRPr="00BF4C29">
          <w:rPr>
            <w:rStyle w:val="Hyperlink"/>
            <w:rFonts w:cs="Times New Roman"/>
          </w:rPr>
          <w:t>Policy Note</w:t>
        </w:r>
      </w:hyperlink>
    </w:p>
    <w:p w:rsidR="00101A11" w:rsidRPr="00023167" w:rsidRDefault="005B6207" w:rsidP="00023167">
      <w:pPr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hyperlink r:id="rId27" w:history="1">
        <w:r w:rsidR="00876BCA" w:rsidRPr="00194250">
          <w:rPr>
            <w:rStyle w:val="Hyperlink"/>
            <w:rFonts w:cs="Times New Roman"/>
          </w:rPr>
          <w:t>The Mental Health (Scotland) Act 2015 (Commencement No. 2) Order 2015</w:t>
        </w:r>
      </w:hyperlink>
      <w:r w:rsidR="00101A11" w:rsidRPr="00023167">
        <w:rPr>
          <w:rFonts w:cs="Times New Roman"/>
          <w:color w:val="000000"/>
        </w:rPr>
        <w:t xml:space="preserve"> [SSI 2015/417]</w:t>
      </w:r>
      <w:r w:rsidR="00901143" w:rsidRPr="00023167">
        <w:rPr>
          <w:rFonts w:cs="Times New Roman"/>
          <w:color w:val="000000"/>
        </w:rPr>
        <w:t xml:space="preserve"> &amp; </w:t>
      </w:r>
      <w:hyperlink r:id="rId28" w:history="1">
        <w:r w:rsidR="00901143" w:rsidRPr="00BF4C29">
          <w:rPr>
            <w:rStyle w:val="Hyperlink"/>
            <w:rFonts w:cs="Times New Roman"/>
          </w:rPr>
          <w:t>Policy Note</w:t>
        </w:r>
      </w:hyperlink>
    </w:p>
    <w:p w:rsidR="00101A11" w:rsidRPr="00023167" w:rsidRDefault="005B6207" w:rsidP="00023167">
      <w:pPr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hyperlink r:id="rId29" w:history="1">
        <w:r w:rsidR="00101A11" w:rsidRPr="00023167">
          <w:rPr>
            <w:rStyle w:val="Hyperlink"/>
            <w:rFonts w:cs="Times New Roman"/>
          </w:rPr>
          <w:t>Mental Health (Scotland) Act 2015 (Commencement No. 3) Order 2017</w:t>
        </w:r>
      </w:hyperlink>
      <w:r w:rsidR="00101A11" w:rsidRPr="00023167">
        <w:rPr>
          <w:rFonts w:cs="Times New Roman"/>
          <w:color w:val="000000"/>
        </w:rPr>
        <w:t xml:space="preserve"> [SSI 2017/126]</w:t>
      </w:r>
    </w:p>
    <w:p w:rsidR="00293073" w:rsidRPr="00023167" w:rsidRDefault="005B6207" w:rsidP="00023167">
      <w:pPr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hyperlink r:id="rId30" w:history="1">
        <w:r w:rsidR="00293073" w:rsidRPr="00023167">
          <w:rPr>
            <w:rStyle w:val="Hyperlink"/>
            <w:rFonts w:cs="Times New Roman"/>
          </w:rPr>
          <w:t>The Mental Health (Scotland) Act 2015 (Commencement No. 4 and Transitional and Savings Provisions) Order 2017</w:t>
        </w:r>
      </w:hyperlink>
      <w:r w:rsidR="00101A11" w:rsidRPr="00023167">
        <w:rPr>
          <w:rFonts w:cs="Times New Roman"/>
          <w:color w:val="000000"/>
        </w:rPr>
        <w:t xml:space="preserve"> [SSI 2017/197]</w:t>
      </w:r>
      <w:r w:rsidR="00901143" w:rsidRPr="00023167">
        <w:rPr>
          <w:rFonts w:cs="Times New Roman"/>
          <w:color w:val="000000"/>
        </w:rPr>
        <w:t xml:space="preserve"> &amp; </w:t>
      </w:r>
      <w:hyperlink r:id="rId31" w:history="1">
        <w:r w:rsidR="00901143" w:rsidRPr="00E015A1">
          <w:rPr>
            <w:rStyle w:val="Hyperlink"/>
            <w:rFonts w:cs="Times New Roman"/>
          </w:rPr>
          <w:t>Policy Note</w:t>
        </w:r>
      </w:hyperlink>
    </w:p>
    <w:p w:rsidR="00B96122" w:rsidRPr="00B96122" w:rsidRDefault="005B6207" w:rsidP="00B96122">
      <w:pPr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hyperlink r:id="rId32" w:history="1">
        <w:r w:rsidR="00293073" w:rsidRPr="00023167">
          <w:rPr>
            <w:rStyle w:val="Hyperlink"/>
            <w:rFonts w:cs="Times New Roman"/>
          </w:rPr>
          <w:t>The Mental Health (Scotland) Act 2015 (Commencement No. 5 and Transitional Provisions) Order 2017</w:t>
        </w:r>
      </w:hyperlink>
      <w:r w:rsidR="00293073" w:rsidRPr="00023167">
        <w:rPr>
          <w:rFonts w:cs="Times New Roman"/>
          <w:color w:val="000000"/>
        </w:rPr>
        <w:t xml:space="preserve"> [SSI 2017/234] </w:t>
      </w:r>
      <w:r w:rsidR="00E015A1" w:rsidRPr="00003DD3">
        <w:rPr>
          <w:rFonts w:cs="Times New Roman"/>
        </w:rPr>
        <w:t>&amp;</w:t>
      </w:r>
      <w:r w:rsidR="00E015A1">
        <w:rPr>
          <w:rFonts w:cs="Times New Roman"/>
          <w:color w:val="FF0000"/>
        </w:rPr>
        <w:t xml:space="preserve"> </w:t>
      </w:r>
      <w:hyperlink r:id="rId33" w:history="1">
        <w:r w:rsidR="00E015A1" w:rsidRPr="00E015A1">
          <w:rPr>
            <w:rStyle w:val="Hyperlink"/>
            <w:rFonts w:cs="Times New Roman"/>
          </w:rPr>
          <w:t>Policy Note</w:t>
        </w:r>
      </w:hyperlink>
      <w:r w:rsidR="00D064EF">
        <w:rPr>
          <w:rFonts w:cs="Times New Roman"/>
          <w:color w:val="FF0000"/>
        </w:rPr>
        <w:t xml:space="preserve"> </w:t>
      </w:r>
      <w:r w:rsidR="00D064EF" w:rsidRPr="00D064EF">
        <w:rPr>
          <w:rFonts w:cs="Times New Roman"/>
        </w:rPr>
        <w:t>–</w:t>
      </w:r>
      <w:r w:rsidR="00293073" w:rsidRPr="00023167">
        <w:rPr>
          <w:rFonts w:cs="Times New Roman"/>
          <w:color w:val="000000"/>
        </w:rPr>
        <w:t xml:space="preserve"> </w:t>
      </w:r>
      <w:r w:rsidR="00003DD3" w:rsidRPr="00003DD3">
        <w:rPr>
          <w:rFonts w:cs="Times New Roman"/>
          <w:color w:val="FF0000"/>
        </w:rPr>
        <w:t xml:space="preserve">The Order </w:t>
      </w:r>
      <w:r w:rsidR="00003DD3">
        <w:rPr>
          <w:rFonts w:cs="Times New Roman"/>
          <w:color w:val="FF0000"/>
        </w:rPr>
        <w:t xml:space="preserve">comes </w:t>
      </w:r>
      <w:r>
        <w:rPr>
          <w:rFonts w:cs="Times New Roman"/>
          <w:color w:val="FF0000"/>
        </w:rPr>
        <w:t>fully into force on 30</w:t>
      </w:r>
      <w:bookmarkStart w:id="0" w:name="_GoBack"/>
      <w:bookmarkEnd w:id="0"/>
      <w:r w:rsidR="00003DD3">
        <w:rPr>
          <w:rFonts w:cs="Times New Roman"/>
          <w:color w:val="FF0000"/>
        </w:rPr>
        <w:t> </w:t>
      </w:r>
      <w:r w:rsidR="00293073" w:rsidRPr="00023167">
        <w:rPr>
          <w:rFonts w:cs="Times New Roman"/>
          <w:color w:val="FF0000"/>
        </w:rPr>
        <w:t>September 2017</w:t>
      </w:r>
    </w:p>
    <w:p w:rsidR="00C15C14" w:rsidRDefault="008F618D" w:rsidP="008F618D">
      <w:pPr>
        <w:pStyle w:val="YBHeading1"/>
      </w:pPr>
      <w:r>
        <w:lastRenderedPageBreak/>
        <w:t xml:space="preserve">Links to useful information / </w:t>
      </w:r>
      <w:r w:rsidR="00C15C14">
        <w:t xml:space="preserve">guidance on the Scottish Government’s website in relation to the new </w:t>
      </w:r>
      <w:r w:rsidR="00186CC9">
        <w:t xml:space="preserve">secondary mental health </w:t>
      </w:r>
      <w:r w:rsidR="00C15C14">
        <w:t>legislation and the implementation of the Mental Health (Scotland) Act 2015</w:t>
      </w:r>
    </w:p>
    <w:p w:rsidR="00C15C14" w:rsidRPr="00023167" w:rsidRDefault="0017698C" w:rsidP="00B96122">
      <w:pPr>
        <w:pStyle w:val="VMHeading"/>
      </w:pPr>
      <w:r>
        <w:t>1.</w:t>
      </w:r>
      <w:r>
        <w:tab/>
      </w:r>
      <w:r w:rsidR="00C15C14" w:rsidRPr="00023167">
        <w:t>Mental Health (Scotland) Act 2015 – implementation and secondary legislation</w:t>
      </w:r>
    </w:p>
    <w:p w:rsidR="00C15C14" w:rsidRPr="00023167" w:rsidRDefault="005B6207" w:rsidP="00C15C14">
      <w:pPr>
        <w:pStyle w:val="ListParagraph"/>
        <w:keepNext/>
        <w:numPr>
          <w:ilvl w:val="0"/>
          <w:numId w:val="1"/>
        </w:numPr>
        <w:jc w:val="both"/>
        <w:rPr>
          <w:rFonts w:cs="Times New Roman"/>
        </w:rPr>
      </w:pPr>
      <w:hyperlink r:id="rId34" w:history="1">
        <w:r w:rsidR="00C15C14" w:rsidRPr="00023167">
          <w:rPr>
            <w:rStyle w:val="Hyperlink"/>
            <w:rFonts w:cs="Times New Roman"/>
          </w:rPr>
          <w:t>http://www.gov.scot/Topics/Health/Services/Mental-Health/Law/2015-act-regulations</w:t>
        </w:r>
      </w:hyperlink>
      <w:r w:rsidR="00C15C14" w:rsidRPr="00023167">
        <w:rPr>
          <w:rFonts w:cs="Times New Roman"/>
        </w:rPr>
        <w:t xml:space="preserve"> </w:t>
      </w:r>
    </w:p>
    <w:p w:rsidR="00C15C14" w:rsidRPr="00023167" w:rsidRDefault="0017698C" w:rsidP="00B96122">
      <w:pPr>
        <w:pStyle w:val="VMHeading"/>
      </w:pPr>
      <w:r>
        <w:t>2.</w:t>
      </w:r>
      <w:r>
        <w:tab/>
      </w:r>
      <w:r w:rsidR="00C15C14" w:rsidRPr="00023167">
        <w:t>Mental Health (Scotland) Act 2015 – Key provisions</w:t>
      </w:r>
    </w:p>
    <w:p w:rsidR="00C15C14" w:rsidRPr="00023167" w:rsidRDefault="005B6207" w:rsidP="00C15C14">
      <w:pPr>
        <w:pStyle w:val="ListParagraph"/>
        <w:numPr>
          <w:ilvl w:val="0"/>
          <w:numId w:val="1"/>
        </w:numPr>
        <w:jc w:val="both"/>
        <w:rPr>
          <w:rFonts w:cs="Times New Roman"/>
          <w:lang w:eastAsia="en-GB"/>
        </w:rPr>
      </w:pPr>
      <w:hyperlink r:id="rId35" w:history="1">
        <w:r w:rsidR="00C15C14" w:rsidRPr="00023167">
          <w:rPr>
            <w:rStyle w:val="Hyperlink"/>
            <w:rFonts w:cs="Times New Roman"/>
            <w:lang w:eastAsia="en-GB"/>
          </w:rPr>
          <w:t>http://www.gov.scot/Topics/Health/Services/Mental-Health/Law/2015Act-provisions</w:t>
        </w:r>
      </w:hyperlink>
      <w:r w:rsidR="00C15C14" w:rsidRPr="00023167">
        <w:rPr>
          <w:rFonts w:cs="Times New Roman"/>
          <w:lang w:eastAsia="en-GB"/>
        </w:rPr>
        <w:t xml:space="preserve"> </w:t>
      </w:r>
    </w:p>
    <w:p w:rsidR="00C15C14" w:rsidRPr="00023167" w:rsidRDefault="005B6207" w:rsidP="00C15C14">
      <w:pPr>
        <w:pStyle w:val="ListParagraph"/>
        <w:numPr>
          <w:ilvl w:val="0"/>
          <w:numId w:val="1"/>
        </w:numPr>
        <w:jc w:val="both"/>
        <w:rPr>
          <w:rFonts w:cs="Times New Roman"/>
          <w:lang w:eastAsia="en-GB"/>
        </w:rPr>
      </w:pPr>
      <w:hyperlink r:id="rId36" w:history="1">
        <w:r w:rsidR="00C15C14" w:rsidRPr="00023167">
          <w:rPr>
            <w:rStyle w:val="Hyperlink"/>
            <w:rFonts w:cs="Times New Roman"/>
          </w:rPr>
          <w:t>Information on the 2015 Act for practitioner groups</w:t>
        </w:r>
      </w:hyperlink>
      <w:r w:rsidR="00C15C14">
        <w:rPr>
          <w:rStyle w:val="Hyperlink"/>
          <w:rFonts w:cs="Times New Roman"/>
        </w:rPr>
        <w:t>:</w:t>
      </w:r>
    </w:p>
    <w:p w:rsidR="00C15C14" w:rsidRPr="00023167" w:rsidRDefault="00C15C14" w:rsidP="00C15C14">
      <w:pPr>
        <w:pStyle w:val="ListParagraph"/>
        <w:numPr>
          <w:ilvl w:val="1"/>
          <w:numId w:val="1"/>
        </w:numPr>
        <w:jc w:val="both"/>
        <w:rPr>
          <w:rFonts w:cs="Times New Roman"/>
          <w:lang w:eastAsia="en-GB"/>
        </w:rPr>
      </w:pPr>
      <w:r w:rsidRPr="00023167">
        <w:rPr>
          <w:rFonts w:cs="Times New Roman"/>
          <w:color w:val="000000"/>
        </w:rPr>
        <w:t>Individuals, carers and families</w:t>
      </w:r>
    </w:p>
    <w:p w:rsidR="00C15C14" w:rsidRPr="00023167" w:rsidRDefault="00C15C14" w:rsidP="00C15C14">
      <w:pPr>
        <w:pStyle w:val="ListParagraph"/>
        <w:numPr>
          <w:ilvl w:val="1"/>
          <w:numId w:val="1"/>
        </w:numPr>
        <w:jc w:val="both"/>
        <w:rPr>
          <w:rFonts w:cs="Times New Roman"/>
          <w:lang w:eastAsia="en-GB"/>
        </w:rPr>
      </w:pPr>
      <w:r w:rsidRPr="00023167">
        <w:rPr>
          <w:rFonts w:cs="Times New Roman"/>
          <w:color w:val="000000"/>
        </w:rPr>
        <w:t>Mental health officers</w:t>
      </w:r>
    </w:p>
    <w:p w:rsidR="00C15C14" w:rsidRPr="00023167" w:rsidRDefault="00C15C14" w:rsidP="00C15C14">
      <w:pPr>
        <w:pStyle w:val="ListParagraph"/>
        <w:numPr>
          <w:ilvl w:val="1"/>
          <w:numId w:val="1"/>
        </w:numPr>
        <w:jc w:val="both"/>
        <w:rPr>
          <w:rFonts w:cs="Times New Roman"/>
          <w:lang w:eastAsia="en-GB"/>
        </w:rPr>
      </w:pPr>
      <w:r w:rsidRPr="00023167">
        <w:rPr>
          <w:rFonts w:cs="Times New Roman"/>
          <w:color w:val="000000"/>
        </w:rPr>
        <w:t>Responsible medical officers</w:t>
      </w:r>
    </w:p>
    <w:p w:rsidR="00C15C14" w:rsidRPr="00023167" w:rsidRDefault="00C15C14" w:rsidP="00C15C14">
      <w:pPr>
        <w:pStyle w:val="ListParagraph"/>
        <w:numPr>
          <w:ilvl w:val="1"/>
          <w:numId w:val="1"/>
        </w:numPr>
        <w:jc w:val="both"/>
        <w:rPr>
          <w:rFonts w:cs="Times New Roman"/>
          <w:lang w:eastAsia="en-GB"/>
        </w:rPr>
      </w:pPr>
      <w:r w:rsidRPr="00023167">
        <w:rPr>
          <w:rFonts w:cs="Times New Roman"/>
          <w:color w:val="000000"/>
        </w:rPr>
        <w:t>Nursing staff</w:t>
      </w:r>
    </w:p>
    <w:p w:rsidR="00C15C14" w:rsidRPr="00023167" w:rsidRDefault="00C15C14" w:rsidP="00C15C14">
      <w:pPr>
        <w:pStyle w:val="ListParagraph"/>
        <w:numPr>
          <w:ilvl w:val="1"/>
          <w:numId w:val="1"/>
        </w:numPr>
        <w:jc w:val="both"/>
        <w:rPr>
          <w:rFonts w:cs="Times New Roman"/>
          <w:lang w:eastAsia="en-GB"/>
        </w:rPr>
      </w:pPr>
      <w:r w:rsidRPr="00023167">
        <w:rPr>
          <w:rFonts w:cs="Times New Roman"/>
          <w:color w:val="000000"/>
        </w:rPr>
        <w:t>mental health act administrators and medical records staff</w:t>
      </w:r>
    </w:p>
    <w:p w:rsidR="00C15C14" w:rsidRPr="00B844FE" w:rsidRDefault="00C15C14" w:rsidP="00C15C14">
      <w:pPr>
        <w:pStyle w:val="ListParagraph"/>
        <w:numPr>
          <w:ilvl w:val="1"/>
          <w:numId w:val="1"/>
        </w:numPr>
        <w:jc w:val="both"/>
        <w:rPr>
          <w:rFonts w:cs="Times New Roman"/>
          <w:lang w:eastAsia="en-GB"/>
        </w:rPr>
      </w:pPr>
      <w:r w:rsidRPr="00023167">
        <w:rPr>
          <w:rFonts w:cs="Times New Roman"/>
          <w:color w:val="000000"/>
        </w:rPr>
        <w:t>organisations and hospital  managers</w:t>
      </w:r>
    </w:p>
    <w:p w:rsidR="00B844FE" w:rsidRDefault="00B844FE" w:rsidP="00B96122">
      <w:pPr>
        <w:pStyle w:val="VMHeading"/>
      </w:pPr>
      <w:r>
        <w:t>4.</w:t>
      </w:r>
      <w:r>
        <w:tab/>
        <w:t>Mental Health (Scotland) Act 2015 – transitional provisions (including named persons)</w:t>
      </w:r>
    </w:p>
    <w:p w:rsidR="00B844FE" w:rsidRDefault="005B6207" w:rsidP="00640CDD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cs="Times New Roman"/>
          <w:lang w:eastAsia="en-GB"/>
        </w:rPr>
      </w:pPr>
      <w:hyperlink r:id="rId37" w:history="1">
        <w:r w:rsidR="00B844FE" w:rsidRPr="00B844FE">
          <w:rPr>
            <w:rStyle w:val="Hyperlink"/>
            <w:rFonts w:cs="Times New Roman"/>
            <w:lang w:eastAsia="en-GB"/>
          </w:rPr>
          <w:t>Guide to transitional provisions for the 2015 Act</w:t>
        </w:r>
      </w:hyperlink>
    </w:p>
    <w:p w:rsidR="00B844FE" w:rsidRPr="00B844FE" w:rsidRDefault="005B6207" w:rsidP="00B844FE">
      <w:pPr>
        <w:pStyle w:val="ListParagraph"/>
        <w:numPr>
          <w:ilvl w:val="0"/>
          <w:numId w:val="1"/>
        </w:numPr>
        <w:jc w:val="both"/>
        <w:rPr>
          <w:rFonts w:cs="Times New Roman"/>
          <w:lang w:eastAsia="en-GB"/>
        </w:rPr>
      </w:pPr>
      <w:hyperlink r:id="rId38" w:history="1">
        <w:r w:rsidR="00B844FE" w:rsidRPr="00B844FE">
          <w:rPr>
            <w:rStyle w:val="Hyperlink"/>
            <w:rFonts w:cs="Times New Roman"/>
            <w:lang w:eastAsia="en-GB"/>
          </w:rPr>
          <w:t>Guide to transitional provisions for named persons – flowchart</w:t>
        </w:r>
      </w:hyperlink>
    </w:p>
    <w:p w:rsidR="00003DD3" w:rsidRPr="00023167" w:rsidRDefault="00B844FE" w:rsidP="00B96122">
      <w:pPr>
        <w:pStyle w:val="VMHeading"/>
      </w:pPr>
      <w:r>
        <w:t>5</w:t>
      </w:r>
      <w:r w:rsidR="0017698C">
        <w:t>.</w:t>
      </w:r>
      <w:r w:rsidR="0017698C">
        <w:tab/>
      </w:r>
      <w:r w:rsidR="00003DD3" w:rsidRPr="00023167">
        <w:t>Cross-border transfer and cross-border visits regulations</w:t>
      </w:r>
    </w:p>
    <w:p w:rsidR="00003DD3" w:rsidRPr="00023167" w:rsidRDefault="005B6207" w:rsidP="00003DD3">
      <w:pPr>
        <w:numPr>
          <w:ilvl w:val="0"/>
          <w:numId w:val="3"/>
        </w:numPr>
        <w:shd w:val="clear" w:color="auto" w:fill="FFFFFF"/>
        <w:jc w:val="both"/>
        <w:rPr>
          <w:rFonts w:cs="Times New Roman"/>
          <w:color w:val="000000"/>
        </w:rPr>
      </w:pPr>
      <w:hyperlink r:id="rId39" w:history="1">
        <w:r w:rsidR="00003DD3" w:rsidRPr="00023167">
          <w:rPr>
            <w:rStyle w:val="Hyperlink"/>
            <w:rFonts w:cs="Times New Roman"/>
          </w:rPr>
          <w:t>Scottish Government interim guidance on cross-border transfer regulations</w:t>
        </w:r>
      </w:hyperlink>
    </w:p>
    <w:p w:rsidR="00C15C14" w:rsidRPr="00023167" w:rsidRDefault="00B844FE" w:rsidP="00B96122">
      <w:pPr>
        <w:pStyle w:val="VMHeading"/>
      </w:pPr>
      <w:r>
        <w:t>6</w:t>
      </w:r>
      <w:r w:rsidR="0017698C">
        <w:t>.</w:t>
      </w:r>
      <w:r w:rsidR="0017698C">
        <w:tab/>
      </w:r>
      <w:r w:rsidR="00C15C14" w:rsidRPr="00023167">
        <w:t>Mental Health (Detention in Conditions of Excessive Security) (Scotland) Regulations 2015 and related secondary legislation</w:t>
      </w:r>
    </w:p>
    <w:p w:rsidR="00C15C14" w:rsidRPr="00023167" w:rsidRDefault="005B6207" w:rsidP="00C15C14">
      <w:pPr>
        <w:numPr>
          <w:ilvl w:val="0"/>
          <w:numId w:val="2"/>
        </w:numPr>
        <w:shd w:val="clear" w:color="auto" w:fill="FFFFFF"/>
        <w:jc w:val="both"/>
        <w:rPr>
          <w:rFonts w:cs="Times New Roman"/>
          <w:color w:val="000000"/>
        </w:rPr>
      </w:pPr>
      <w:hyperlink r:id="rId40" w:history="1">
        <w:r w:rsidR="00C15C14" w:rsidRPr="00C15C14">
          <w:rPr>
            <w:rStyle w:val="Hyperlink"/>
            <w:rFonts w:cs="Times New Roman"/>
          </w:rPr>
          <w:t>Scottish Government Guidance re Excessive Security legislation</w:t>
        </w:r>
      </w:hyperlink>
    </w:p>
    <w:p w:rsidR="00F526B9" w:rsidRPr="00C15C14" w:rsidRDefault="005B6207" w:rsidP="00C15C14">
      <w:pPr>
        <w:numPr>
          <w:ilvl w:val="0"/>
          <w:numId w:val="2"/>
        </w:numPr>
        <w:shd w:val="clear" w:color="auto" w:fill="FFFFFF"/>
        <w:jc w:val="both"/>
        <w:rPr>
          <w:rFonts w:cs="Times New Roman"/>
          <w:color w:val="000000"/>
        </w:rPr>
      </w:pPr>
      <w:hyperlink r:id="rId41" w:history="1">
        <w:r w:rsidR="00C15C14" w:rsidRPr="00023167">
          <w:rPr>
            <w:rStyle w:val="Hyperlink"/>
            <w:rFonts w:cs="Times New Roman"/>
          </w:rPr>
          <w:t>Updated excessive security forms</w:t>
        </w:r>
      </w:hyperlink>
    </w:p>
    <w:sectPr w:rsidR="00F526B9" w:rsidRPr="00C15C14" w:rsidSect="00D83306">
      <w:headerReference w:type="first" r:id="rId42"/>
      <w:pgSz w:w="11906" w:h="16838" w:code="9"/>
      <w:pgMar w:top="1247" w:right="1440" w:bottom="130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EC" w:rsidRDefault="008833EC" w:rsidP="00293073">
      <w:pPr>
        <w:spacing w:after="0" w:line="240" w:lineRule="auto"/>
      </w:pPr>
      <w:r>
        <w:separator/>
      </w:r>
    </w:p>
  </w:endnote>
  <w:endnote w:type="continuationSeparator" w:id="0">
    <w:p w:rsidR="008833EC" w:rsidRDefault="008833EC" w:rsidP="0029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RXY D+ Clan">
    <w:altName w:val="Cl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EC" w:rsidRDefault="008833EC" w:rsidP="00293073">
      <w:pPr>
        <w:spacing w:after="0" w:line="240" w:lineRule="auto"/>
      </w:pPr>
      <w:r>
        <w:separator/>
      </w:r>
    </w:p>
  </w:footnote>
  <w:footnote w:type="continuationSeparator" w:id="0">
    <w:p w:rsidR="008833EC" w:rsidRDefault="008833EC" w:rsidP="0029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22" w:rsidRPr="008F618D" w:rsidRDefault="00B96122" w:rsidP="008F618D">
    <w:pPr>
      <w:pStyle w:val="Heading2"/>
      <w:jc w:val="center"/>
      <w:rPr>
        <w:rFonts w:ascii="Book Antiqua" w:hAnsi="Book Antiqua"/>
        <w:color w:val="2F5496" w:themeColor="accent5" w:themeShade="BF"/>
        <w:sz w:val="28"/>
        <w:szCs w:val="28"/>
      </w:rPr>
    </w:pPr>
    <w:r w:rsidRPr="008F618D">
      <w:rPr>
        <w:rFonts w:ascii="Book Antiqua" w:hAnsi="Book Antiqua"/>
        <w:color w:val="2F5496" w:themeColor="accent5" w:themeShade="BF"/>
        <w:sz w:val="28"/>
        <w:szCs w:val="28"/>
      </w:rPr>
      <w:t>Recent Mental Health Legislation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616"/>
    <w:multiLevelType w:val="hybridMultilevel"/>
    <w:tmpl w:val="33F236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7B0154"/>
    <w:multiLevelType w:val="multilevel"/>
    <w:tmpl w:val="2C80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76EDD"/>
    <w:multiLevelType w:val="multilevel"/>
    <w:tmpl w:val="D87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D2D81"/>
    <w:multiLevelType w:val="hybridMultilevel"/>
    <w:tmpl w:val="EEC4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345DC"/>
    <w:multiLevelType w:val="hybridMultilevel"/>
    <w:tmpl w:val="F1FA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94162"/>
    <w:multiLevelType w:val="multilevel"/>
    <w:tmpl w:val="0D62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B6E5A"/>
    <w:multiLevelType w:val="multilevel"/>
    <w:tmpl w:val="9A8C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64620"/>
    <w:multiLevelType w:val="multilevel"/>
    <w:tmpl w:val="00B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32"/>
    <w:rsid w:val="00003DD3"/>
    <w:rsid w:val="00023167"/>
    <w:rsid w:val="000F48C1"/>
    <w:rsid w:val="00101A11"/>
    <w:rsid w:val="00144603"/>
    <w:rsid w:val="0017698C"/>
    <w:rsid w:val="00186CC9"/>
    <w:rsid w:val="00194250"/>
    <w:rsid w:val="00293073"/>
    <w:rsid w:val="00295F96"/>
    <w:rsid w:val="004B33BB"/>
    <w:rsid w:val="005B6207"/>
    <w:rsid w:val="005F43B7"/>
    <w:rsid w:val="006139EF"/>
    <w:rsid w:val="00620EBD"/>
    <w:rsid w:val="00640CDD"/>
    <w:rsid w:val="007158C3"/>
    <w:rsid w:val="007B75B2"/>
    <w:rsid w:val="007F2C7D"/>
    <w:rsid w:val="00800CDD"/>
    <w:rsid w:val="0080411A"/>
    <w:rsid w:val="00817071"/>
    <w:rsid w:val="00847FE4"/>
    <w:rsid w:val="00876BCA"/>
    <w:rsid w:val="008833EC"/>
    <w:rsid w:val="008856D4"/>
    <w:rsid w:val="008C044A"/>
    <w:rsid w:val="008C4F9E"/>
    <w:rsid w:val="008F42BF"/>
    <w:rsid w:val="008F618D"/>
    <w:rsid w:val="00901143"/>
    <w:rsid w:val="009B41D5"/>
    <w:rsid w:val="009B742B"/>
    <w:rsid w:val="00B22561"/>
    <w:rsid w:val="00B844FE"/>
    <w:rsid w:val="00B92BD6"/>
    <w:rsid w:val="00B96122"/>
    <w:rsid w:val="00BF333F"/>
    <w:rsid w:val="00BF4C29"/>
    <w:rsid w:val="00C14898"/>
    <w:rsid w:val="00C15C14"/>
    <w:rsid w:val="00C5000F"/>
    <w:rsid w:val="00D064EF"/>
    <w:rsid w:val="00D83306"/>
    <w:rsid w:val="00DA2A32"/>
    <w:rsid w:val="00DA67A4"/>
    <w:rsid w:val="00DC29F3"/>
    <w:rsid w:val="00DE5EA7"/>
    <w:rsid w:val="00E015A1"/>
    <w:rsid w:val="00E07E51"/>
    <w:rsid w:val="00E11CC2"/>
    <w:rsid w:val="00E31383"/>
    <w:rsid w:val="00EA449E"/>
    <w:rsid w:val="00F411CB"/>
    <w:rsid w:val="00F526B9"/>
    <w:rsid w:val="00F664F5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C2"/>
    <w:pPr>
      <w:spacing w:after="120" w:line="240" w:lineRule="atLeas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BHeading1">
    <w:name w:val="YBHeading1"/>
    <w:basedOn w:val="Heading1"/>
    <w:link w:val="YBHeading1Char"/>
    <w:autoRedefine/>
    <w:qFormat/>
    <w:rsid w:val="008F618D"/>
    <w:pPr>
      <w:spacing w:before="0" w:after="240"/>
      <w:jc w:val="both"/>
    </w:pPr>
    <w:rPr>
      <w:rFonts w:ascii="Times New Roman" w:hAnsi="Times New Roman" w:cs="Times New Roman"/>
      <w:b/>
      <w:color w:val="7030A0"/>
      <w:sz w:val="28"/>
      <w:szCs w:val="28"/>
    </w:rPr>
  </w:style>
  <w:style w:type="character" w:customStyle="1" w:styleId="YBHeading1Char">
    <w:name w:val="YBHeading1 Char"/>
    <w:basedOn w:val="Heading1Char"/>
    <w:link w:val="YBHeading1"/>
    <w:rsid w:val="008F618D"/>
    <w:rPr>
      <w:rFonts w:ascii="Times New Roman" w:eastAsiaTheme="majorEastAsia" w:hAnsi="Times New Roman" w:cs="Times New Roman"/>
      <w:b/>
      <w:color w:val="7030A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B7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VMHeading">
    <w:name w:val="VMHeading"/>
    <w:basedOn w:val="Normal"/>
    <w:next w:val="Normal"/>
    <w:link w:val="VMHeadingChar"/>
    <w:autoRedefine/>
    <w:qFormat/>
    <w:rsid w:val="00B96122"/>
    <w:pPr>
      <w:keepNext/>
      <w:keepLines/>
      <w:spacing w:before="240"/>
      <w:jc w:val="both"/>
    </w:pPr>
    <w:rPr>
      <w:rFonts w:ascii="Book Antiqua" w:eastAsia="Times New Roman" w:hAnsi="Book Antiqua" w:cs="Arial"/>
      <w:b/>
      <w:szCs w:val="24"/>
      <w:lang w:eastAsia="en-GB"/>
    </w:rPr>
  </w:style>
  <w:style w:type="character" w:customStyle="1" w:styleId="VMHeadingChar">
    <w:name w:val="VMHeading Char"/>
    <w:basedOn w:val="DefaultParagraphFont"/>
    <w:link w:val="VMHeading"/>
    <w:rsid w:val="00B96122"/>
    <w:rPr>
      <w:rFonts w:ascii="Book Antiqua" w:eastAsia="Times New Roman" w:hAnsi="Book Antiqua" w:cs="Arial"/>
      <w:b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A2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A32"/>
    <w:rPr>
      <w:color w:val="0563C1" w:themeColor="hyperlink"/>
      <w:u w:val="single"/>
    </w:rPr>
  </w:style>
  <w:style w:type="paragraph" w:customStyle="1" w:styleId="Default">
    <w:name w:val="Default"/>
    <w:rsid w:val="00DA2A32"/>
    <w:pPr>
      <w:autoSpaceDE w:val="0"/>
      <w:autoSpaceDN w:val="0"/>
      <w:adjustRightInd w:val="0"/>
      <w:spacing w:after="0" w:line="240" w:lineRule="auto"/>
    </w:pPr>
    <w:rPr>
      <w:rFonts w:ascii="ESRXY D+ Clan" w:hAnsi="ESRXY D+ Clan" w:cs="ESRXY D+ Cl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2A32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3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293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7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7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961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C2"/>
    <w:pPr>
      <w:spacing w:after="120" w:line="240" w:lineRule="atLeas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BHeading1">
    <w:name w:val="YBHeading1"/>
    <w:basedOn w:val="Heading1"/>
    <w:link w:val="YBHeading1Char"/>
    <w:autoRedefine/>
    <w:qFormat/>
    <w:rsid w:val="008F618D"/>
    <w:pPr>
      <w:spacing w:before="0" w:after="240"/>
      <w:jc w:val="both"/>
    </w:pPr>
    <w:rPr>
      <w:rFonts w:ascii="Times New Roman" w:hAnsi="Times New Roman" w:cs="Times New Roman"/>
      <w:b/>
      <w:color w:val="7030A0"/>
      <w:sz w:val="28"/>
      <w:szCs w:val="28"/>
    </w:rPr>
  </w:style>
  <w:style w:type="character" w:customStyle="1" w:styleId="YBHeading1Char">
    <w:name w:val="YBHeading1 Char"/>
    <w:basedOn w:val="Heading1Char"/>
    <w:link w:val="YBHeading1"/>
    <w:rsid w:val="008F618D"/>
    <w:rPr>
      <w:rFonts w:ascii="Times New Roman" w:eastAsiaTheme="majorEastAsia" w:hAnsi="Times New Roman" w:cs="Times New Roman"/>
      <w:b/>
      <w:color w:val="7030A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B7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VMHeading">
    <w:name w:val="VMHeading"/>
    <w:basedOn w:val="Normal"/>
    <w:next w:val="Normal"/>
    <w:link w:val="VMHeadingChar"/>
    <w:autoRedefine/>
    <w:qFormat/>
    <w:rsid w:val="00B96122"/>
    <w:pPr>
      <w:keepNext/>
      <w:keepLines/>
      <w:spacing w:before="240"/>
      <w:jc w:val="both"/>
    </w:pPr>
    <w:rPr>
      <w:rFonts w:ascii="Book Antiqua" w:eastAsia="Times New Roman" w:hAnsi="Book Antiqua" w:cs="Arial"/>
      <w:b/>
      <w:szCs w:val="24"/>
      <w:lang w:eastAsia="en-GB"/>
    </w:rPr>
  </w:style>
  <w:style w:type="character" w:customStyle="1" w:styleId="VMHeadingChar">
    <w:name w:val="VMHeading Char"/>
    <w:basedOn w:val="DefaultParagraphFont"/>
    <w:link w:val="VMHeading"/>
    <w:rsid w:val="00B96122"/>
    <w:rPr>
      <w:rFonts w:ascii="Book Antiqua" w:eastAsia="Times New Roman" w:hAnsi="Book Antiqua" w:cs="Arial"/>
      <w:b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A2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A32"/>
    <w:rPr>
      <w:color w:val="0563C1" w:themeColor="hyperlink"/>
      <w:u w:val="single"/>
    </w:rPr>
  </w:style>
  <w:style w:type="paragraph" w:customStyle="1" w:styleId="Default">
    <w:name w:val="Default"/>
    <w:rsid w:val="00DA2A32"/>
    <w:pPr>
      <w:autoSpaceDE w:val="0"/>
      <w:autoSpaceDN w:val="0"/>
      <w:adjustRightInd w:val="0"/>
      <w:spacing w:after="0" w:line="240" w:lineRule="auto"/>
    </w:pPr>
    <w:rPr>
      <w:rFonts w:ascii="ESRXY D+ Clan" w:hAnsi="ESRXY D+ Clan" w:cs="ESRXY D+ Cl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2A32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3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293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7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7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961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1606">
                  <w:marLeft w:val="2835"/>
                  <w:marRight w:val="46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7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7016">
                  <w:marLeft w:val="2835"/>
                  <w:marRight w:val="46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550">
                  <w:marLeft w:val="2835"/>
                  <w:marRight w:val="46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9947">
                  <w:marLeft w:val="2835"/>
                  <w:marRight w:val="46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asp/2015/9/data.pdf" TargetMode="External"/><Relationship Id="rId13" Type="http://schemas.openxmlformats.org/officeDocument/2006/relationships/hyperlink" Target="http://www.legislation.gov.uk/ssi/2017/232/made/data.pdf" TargetMode="External"/><Relationship Id="rId18" Type="http://schemas.openxmlformats.org/officeDocument/2006/relationships/hyperlink" Target="http://www.legislation.gov.uk/ssi/2017/174/pdfs/ssipn_20170174_en.pdf" TargetMode="External"/><Relationship Id="rId26" Type="http://schemas.openxmlformats.org/officeDocument/2006/relationships/hyperlink" Target="http://www.legislation.gov.uk/ssi/2015/361/pdfs/ssipn_20150361_en.pdf" TargetMode="External"/><Relationship Id="rId39" Type="http://schemas.openxmlformats.org/officeDocument/2006/relationships/hyperlink" Target="http://www.gov.scot/Topics/Health/Services/Mental-Health/Law/mh2015guidance/crossborderguidan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egislation.gov.uk/ssi/2017/175/made/data.pdf" TargetMode="External"/><Relationship Id="rId34" Type="http://schemas.openxmlformats.org/officeDocument/2006/relationships/hyperlink" Target="http://www.gov.scot/Topics/Health/Services/Mental-Health/Law/2015-act-regulations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ssi/2017/229/pdfs/ssipn_20170229_en.pdf" TargetMode="External"/><Relationship Id="rId17" Type="http://schemas.openxmlformats.org/officeDocument/2006/relationships/hyperlink" Target="http://www.legislation.gov.uk/ssi/2017/174/made/data.pdf" TargetMode="External"/><Relationship Id="rId25" Type="http://schemas.openxmlformats.org/officeDocument/2006/relationships/hyperlink" Target="http://www.legislation.gov.uk/ssi/2015/361/made/data.pdf" TargetMode="External"/><Relationship Id="rId33" Type="http://schemas.openxmlformats.org/officeDocument/2006/relationships/hyperlink" Target="http://www.legislation.gov.uk/ssi/2017/234/pdfs/ssipn_20170234_en.pdf" TargetMode="External"/><Relationship Id="rId38" Type="http://schemas.openxmlformats.org/officeDocument/2006/relationships/hyperlink" Target="http://www.gov.scot/Resource/0052/0052135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ion.gov.uk/ssi/2017/230/pdfs/ssipn_20170230_en.pdf" TargetMode="External"/><Relationship Id="rId20" Type="http://schemas.openxmlformats.org/officeDocument/2006/relationships/hyperlink" Target="http://www.legislation.gov.uk/ssi/2017/172/pdfs/ssipn_20170172_en.pdf" TargetMode="External"/><Relationship Id="rId29" Type="http://schemas.openxmlformats.org/officeDocument/2006/relationships/hyperlink" Target="http://www.legislation.gov.uk/ssi/2017/126/made/data.pdf" TargetMode="External"/><Relationship Id="rId41" Type="http://schemas.openxmlformats.org/officeDocument/2006/relationships/hyperlink" Target="http://www.gov.scot/Topics/Health/Services/Mental-Health/Law/Forms/Excessive-Securit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ssi/2017/229/made/data.pdf" TargetMode="External"/><Relationship Id="rId24" Type="http://schemas.openxmlformats.org/officeDocument/2006/relationships/hyperlink" Target="http://www.legislation.gov.uk/ssi/2015/364/pdfs/ssipn_20150364_en.pdf" TargetMode="External"/><Relationship Id="rId32" Type="http://schemas.openxmlformats.org/officeDocument/2006/relationships/hyperlink" Target="http://www.legislation.gov.uk/ssi/2017/234/made/data.pdf" TargetMode="External"/><Relationship Id="rId37" Type="http://schemas.openxmlformats.org/officeDocument/2006/relationships/hyperlink" Target="http://www.gov.scot/Resource/0052/00521351.pdf" TargetMode="External"/><Relationship Id="rId40" Type="http://schemas.openxmlformats.org/officeDocument/2006/relationships/hyperlink" Target="http://www.gov.scot/Resource/0048/004891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.uk/ssi/2017/230/made/data.pdf" TargetMode="External"/><Relationship Id="rId23" Type="http://schemas.openxmlformats.org/officeDocument/2006/relationships/hyperlink" Target="http://www.legislation.gov.uk/ssi/2015/364/made/data.pdf" TargetMode="External"/><Relationship Id="rId28" Type="http://schemas.openxmlformats.org/officeDocument/2006/relationships/hyperlink" Target="http://www.legislation.gov.uk/ssi/2015/417/pdfs/ssipn_20150417_en.pdf" TargetMode="External"/><Relationship Id="rId36" Type="http://schemas.openxmlformats.org/officeDocument/2006/relationships/hyperlink" Target="http://www.gov.scot/Topics/Health/Services/Mental-Health/Law/2015Act-provisions/2015Actgroupinfo" TargetMode="External"/><Relationship Id="rId10" Type="http://schemas.openxmlformats.org/officeDocument/2006/relationships/hyperlink" Target="http://www.parliament.scot/S4_Bills/Mental%20Health%20(Scotland)%20Bill/b53s4-introd-pm-bookmarked.pdf" TargetMode="External"/><Relationship Id="rId19" Type="http://schemas.openxmlformats.org/officeDocument/2006/relationships/hyperlink" Target="http://www.legislation.gov.uk/ssi/2017/172/made/data.pdf" TargetMode="External"/><Relationship Id="rId31" Type="http://schemas.openxmlformats.org/officeDocument/2006/relationships/hyperlink" Target="http://www.legislation.gov.uk/ssi/2017/197/pdfs/ssipn_20170197_en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asp/2015/9/notes/data.pdf" TargetMode="External"/><Relationship Id="rId14" Type="http://schemas.openxmlformats.org/officeDocument/2006/relationships/hyperlink" Target="http://www.legislation.gov.uk/ssi/2017/232/pdfs/ssipn_20170232_en.pdf" TargetMode="External"/><Relationship Id="rId22" Type="http://schemas.openxmlformats.org/officeDocument/2006/relationships/hyperlink" Target="http://www.legislation.gov.uk/ssi/2017/176/made/data.pdf" TargetMode="External"/><Relationship Id="rId27" Type="http://schemas.openxmlformats.org/officeDocument/2006/relationships/hyperlink" Target="http://www.legislation.gov.uk/ssi/2015/417/made/data.pdf" TargetMode="External"/><Relationship Id="rId30" Type="http://schemas.openxmlformats.org/officeDocument/2006/relationships/hyperlink" Target="http://www.legislation.gov.uk/ssi/2017/197/made/data.pdf" TargetMode="External"/><Relationship Id="rId35" Type="http://schemas.openxmlformats.org/officeDocument/2006/relationships/hyperlink" Target="http://www.gov.scot/Topics/Health/Services/Mental-Health/Law/2015Act-provision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Bastian</dc:creator>
  <cp:keywords/>
  <dc:description/>
  <cp:lastModifiedBy>ybastian</cp:lastModifiedBy>
  <cp:revision>24</cp:revision>
  <cp:lastPrinted>2017-07-27T12:03:00Z</cp:lastPrinted>
  <dcterms:created xsi:type="dcterms:W3CDTF">2017-07-01T15:04:00Z</dcterms:created>
  <dcterms:modified xsi:type="dcterms:W3CDTF">2017-08-08T08:46:00Z</dcterms:modified>
</cp:coreProperties>
</file>